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B8" w:rsidRDefault="00D0347C" w:rsidP="00834F95">
      <w:pPr>
        <w:ind w:left="-993"/>
      </w:pPr>
      <w:r>
        <w:rPr>
          <w:noProof/>
          <w:lang w:eastAsia="ru-RU"/>
        </w:rPr>
        <w:pict>
          <v:rect id="_x0000_s1026" style="position:absolute;left:0;text-align:left;margin-left:-64.05pt;margin-top:3.8pt;width:560.25pt;height:813.75pt;z-index:251658240" strokeweight="6pt">
            <v:stroke linestyle="thickBetweenThin"/>
            <v:textbox>
              <w:txbxContent>
                <w:p w:rsidR="00834F95" w:rsidRPr="00834F95" w:rsidRDefault="00834F95" w:rsidP="0083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34F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Коклюш, организация профилактических мероприятий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34F95">
                    <w:rPr>
                      <w:rFonts w:ascii="Times New Roman" w:eastAsia="Times New Roman" w:hAnsi="Times New Roman" w:cs="Times New Roman"/>
                      <w:color w:val="393939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34F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Коклюш представляет собой острую инфекционную патологию, вызванную  специфической бактерией  и характеризующуюся приступами выраженного сухого кашля. Случаи этой инфекции регистрируются повсеместно, чаще ее развитию подвержены дети.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34F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     К развитию коклюша приводит бактерия – </w:t>
                  </w:r>
                  <w:proofErr w:type="spellStart"/>
                  <w:r w:rsidRPr="00834F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Bordetella</w:t>
                  </w:r>
                  <w:proofErr w:type="spellEnd"/>
                  <w:r w:rsidRPr="00834F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34F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pertussis</w:t>
                  </w:r>
                  <w:proofErr w:type="spellEnd"/>
                  <w:r w:rsidRPr="00834F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которая имеет палочковидную форму, небольшие размеры. Эта бактерия не образует споры и капсулу, поэтому является неустойчивой во внешней среде и погибает в ней в течение нескольких часов.     Коклюш относится к </w:t>
                  </w:r>
                  <w:proofErr w:type="spellStart"/>
                  <w:r w:rsidRPr="00834F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антропонозным</w:t>
                  </w:r>
                  <w:proofErr w:type="spellEnd"/>
                  <w:r w:rsidRPr="00834F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инфекциям. Основным резервуаром возбудителя в природе и источником инфекции является организм человека. В эпидемиологическом отношении, более опасными являются люди с атипической формой течения инфекции, при которой нет специфической симптоматики, человек не изолируется и продолжает активно выделять возбудителя в окружающую среду. Бактерия коклюша является </w:t>
                  </w:r>
                  <w:proofErr w:type="spellStart"/>
                  <w:r w:rsidRPr="00834F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высококонтагиозным</w:t>
                  </w:r>
                  <w:proofErr w:type="spellEnd"/>
                  <w:r w:rsidRPr="00834F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возбудителем, что означает ее способность к быстрому распространению и заражению большого количество людей. Эта эпидемиологическая особенность  часто может являться причиной групповых заболеваний в детских организованных коллективах (садик, школа). Индекс </w:t>
                  </w:r>
                  <w:proofErr w:type="spellStart"/>
                  <w:r w:rsidRPr="00834F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контагиозности</w:t>
                  </w:r>
                  <w:proofErr w:type="spellEnd"/>
                  <w:r w:rsidRPr="00834F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34F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бордетеллы</w:t>
                  </w:r>
                  <w:proofErr w:type="spellEnd"/>
                  <w:r w:rsidRPr="00834F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достигает 75-100% — то есть при наличии источника инфекции, контактный человек (при условии отсутствия иммунитета) заболевает в 100% случаев. Заболеваемость коклюшем отмечается в основном в детском возрасте, в осенне-зимний сезон, наблюдаются  периодичные повышения уровня заболеваемости </w:t>
                  </w:r>
                  <w:proofErr w:type="gramStart"/>
                  <w:r w:rsidRPr="00834F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( </w:t>
                  </w:r>
                  <w:proofErr w:type="gramEnd"/>
                  <w:r w:rsidRPr="00834F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через 2-4 года).  Очередной периодичный подъем  имеет место в Ярославской области в текущем году. Путь передачи инфекции воздушно-капельный – бактерия выделяется от больного человека или </w:t>
                  </w:r>
                  <w:proofErr w:type="spellStart"/>
                  <w:r w:rsidRPr="00834F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бактерионосителя</w:t>
                  </w:r>
                  <w:proofErr w:type="spellEnd"/>
                  <w:r w:rsidRPr="00834F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(зараженный человек, без клинических проявлений коклюша) в окружающую среду во время кашля с мельчайшими капельками мокроты, которые определенное время (до нескольких часов) находятся в воздухе во взвешенном состоянии. При вдыхании такого воздуха, </w:t>
                  </w:r>
                  <w:proofErr w:type="spellStart"/>
                  <w:r w:rsidRPr="00834F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бордетеллы</w:t>
                  </w:r>
                  <w:proofErr w:type="spellEnd"/>
                  <w:r w:rsidRPr="00834F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попадают в дыхательные пути здорового</w:t>
                  </w:r>
                </w:p>
                <w:p w:rsidR="00834F95" w:rsidRDefault="00834F95" w:rsidP="00834F95">
                  <w:pPr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34F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Инкубационный период-это период времени от момента заражения человека коклюшем, до появления первых симптомов заболевания. Его длительность при этом составляет от 3 до 14 дней (в среднем около недели). В инкубационном периоде практически нет никакой симптоматики заболевания, человек чувствует себя нормально и не предъявляет никаких жалоб.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34F9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Профилактика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34F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Попадание в организм антигенов бактерий коклюша вызывает формирование стойкого иммунитета (последующая невосприимчивость к повторному заражению). Поэтому для профилактики заболевания практически во всех странах, в том числе в России введена обязательная вакцинация от коклюша Прививка от коклюша выполняется несколько раз в жизни, дает высокий результат в отношении невосприимчивости к инфекции. Даже в случае развития инфекционного процесса, у привитых людей заболевание протекает в легкой форме без развития приступов кашля.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34F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очагах коклюша    проводится активное выявление  кашляющих, направление их в лечебные организации для уточнения диагноза, лечения. Проводится медиц</w:t>
                  </w:r>
                  <w:r w:rsidR="00C12E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инское наблюдение</w:t>
                  </w:r>
                  <w:r w:rsidRPr="00834F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 Вводится усиленный</w:t>
                  </w:r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834F9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режим дезинфекции и проветривания, используются  бактерицидные лампы.</w:t>
                  </w:r>
                </w:p>
                <w:p w:rsidR="00834F95" w:rsidRDefault="00834F95" w:rsidP="00834F9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</w:pPr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834F95" w:rsidRDefault="00834F95" w:rsidP="00834F9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834F95" w:rsidRDefault="00834F95" w:rsidP="00834F9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834F95" w:rsidRDefault="00834F95" w:rsidP="00834F9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834F95" w:rsidRPr="00834F95" w:rsidRDefault="00834F95" w:rsidP="00834F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</w:p>
                <w:p w:rsidR="00834F95" w:rsidRPr="00834F95" w:rsidRDefault="00834F95" w:rsidP="00834F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834F9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6"/>
                      <w:lang w:eastAsia="ru-RU"/>
                    </w:rPr>
                    <w:t>Скарлатина у детей, организация профилактических мероприятий.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834F95">
                    <w:rPr>
                      <w:rFonts w:ascii="Arial" w:eastAsia="Times New Roman" w:hAnsi="Arial" w:cs="Arial"/>
                      <w:color w:val="393939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 Скарлатина — это контактная и очень заразная инфекция, которая может передаваться воздушно-капельным путем. Болезнь скарлатина в основном возникает в холодное время года, пик заболеваемости приходится на октябрь — ноябрь и февраль-апрель. В это время года организм ребенка наиболее восприимчив </w:t>
                  </w:r>
                  <w:proofErr w:type="gramStart"/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к</w:t>
                  </w:r>
                  <w:proofErr w:type="gramEnd"/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gramStart"/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различного</w:t>
                  </w:r>
                  <w:proofErr w:type="gramEnd"/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рода</w:t>
                  </w:r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lang w:eastAsia="ru-RU"/>
                    </w:rPr>
                    <w:t> </w:t>
                  </w:r>
                  <w:hyperlink r:id="rId4" w:history="1">
                    <w:r w:rsidRPr="00834F95">
                      <w:rPr>
                        <w:rFonts w:ascii="Arial" w:eastAsia="Times New Roman" w:hAnsi="Arial" w:cs="Arial"/>
                        <w:color w:val="0000FF"/>
                        <w:sz w:val="27"/>
                        <w:u w:val="single"/>
                        <w:lang w:eastAsia="ru-RU"/>
                      </w:rPr>
                      <w:t>инфекционным</w:t>
                    </w:r>
                  </w:hyperlink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lang w:eastAsia="ru-RU"/>
                    </w:rPr>
                    <w:t> </w:t>
                  </w:r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агентам и наблюдается большая скученность детей в детских дошкольных и школьных учреждениях. Это провоцирует повышение риска заражения.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Возбудитель скарлатины относится к группе гемолитических стрептококков. Известно более 50 штаммов данного возбудителя. Эта микробная группа способна вызывать острые гнойные процессы верхних дыхательных путей, лимфатической системы, придаточных пазух носа и среднего уха. Поэтому часто возникают осложнения в виде отита среднего уха, заглоточного абсцесса, фронтита и синусита. Длительное время сохраняется региональный лимфаденит (воспаляются подчелюстные и шейные группы лимфатических узлов).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          Возбудитель скарлатины отлично адаптируется к неблагоприятным условиям внешней среды. Он длительное время может сохраняться в замороженном состоянии, при нагревании долго не теряет адаптационных свойств, может сохранять свою вирулентность в высушенном виде. Дезинфицирующие вещества, кипячение и ультрафиолетовые лучи для него губительны.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         Передается скарлатина от больного к здоровому человеку  воздушно-капельным и контактным </w:t>
                  </w:r>
                  <w:proofErr w:type="gramStart"/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( </w:t>
                  </w:r>
                  <w:proofErr w:type="gramEnd"/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через игрушки, посуду, полотенца и др.) путями. Возбудитель выделяется в окружающую среду с мокротой, слизью. Заразность достигает максимума </w:t>
                  </w:r>
                  <w:proofErr w:type="gramStart"/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в первые</w:t>
                  </w:r>
                  <w:proofErr w:type="gramEnd"/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же часы после появления типичных симптомов. Контактный бытовой путь возможен при несоблюдении правил личной гигиены и несвоевременной  изоляции больного ребенка.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          Наиболее подвержены заражению дети в возрасте от 2-х до 10-ти лет. </w:t>
                  </w:r>
                  <w:proofErr w:type="gramStart"/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В первые</w:t>
                  </w:r>
                  <w:proofErr w:type="gramEnd"/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12 месяцев жизни присутствует врожденный иммунитет к этому возбудителю, поэтому случаи заражения крайне редкие.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          Инкубационный период скарлатины составляет от 12 часов до 7 дней. В этот период происходит распространение стрептококка по лимфатической и кровеносной системе, активное размножение и начало продукции специфических токсинов.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           Основные причины скарлатины кроются в отсутствии специфического иммунитета и ослаблении организма за счет часто и длительно протекающих простудных заболеваний. Также играет роль соблюдение правил личной гигиены и профилактика распространения инфекции в детских дошкольных коллективах.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Первые признаки и симптомы скарлатины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       Скарлатина у детей может возникать внезапно, на фоне видимого общего благополучия. Симптомы скарлатины развиваются постепенно, начиная с воспалительных реакций в месте входных ворот инфекции. Симптомы скарлатины у детей до момента высыпания на коже могут напоминать клиническую картину ангины или тонзиллита.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       Особого внимания заслуживает специфическая сыпь, которая появляется тотально по всему тела </w:t>
                  </w:r>
                  <w:proofErr w:type="gramStart"/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в первые</w:t>
                  </w:r>
                  <w:proofErr w:type="gramEnd"/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48 часов от момента заболевания.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Среди возможных осложнений скарлатины у детей чаще всего отмечается ревматизм и развитие пороков сердечных клапанов. Но в последнее время в связи с использованием современных групп антибиотиков осложнения развиваются очень редко и только в случаях отсутствия адекватной и своевременной терапии.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834F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Профилактика</w:t>
                  </w:r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lang w:eastAsia="ru-RU"/>
                    </w:rPr>
                    <w:t> </w:t>
                  </w:r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и лечение скарлатины у детей шагают «рука об руку», поскольку только с помощью превентивных мер можно предупредить распространение инфекции в детском коллективе и локализовать очаг. В связи с этим с первых дней заболевания проводится экстренная изоляция больного ребенка. В детском дошкольном учреждении включается режим «карантина», во время которого здоровью детей, контактировавших с больным, уделяется максимум внимания. При появлении первых же признаков вновь заболевших изолируют.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В домашних условиях необходимо выделение ребенку со скарлатиной отдельного помещения с системой активного проветривания. Желательно проводить утром и вечером влажную уборку с применением дезинфицирующих средств. Также желательно обеспечить </w:t>
                  </w:r>
                  <w:proofErr w:type="spellStart"/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кварцевание</w:t>
                  </w:r>
                  <w:proofErr w:type="spellEnd"/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комнаты 3 раза в сутки. Выделяется индивидуальная посуда и средства гигиены, которые после использования лучше кипятить.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Специфическая профилактика скарлатины у детей с помощью вакцинации не предусмотрена.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Основной упор в профилактике скарлатины у детей делается на соблюдении правил санитарного и эпидемиологического режима в условиях детских дошкольных учреждениях.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Соблюдение правил личной гигиены — это базовая основа для активной профилактики данной инфекции. Также важно уделять максимум внимания укреплению защитных сил организма.  Проводится закаливание, употребление витаминных комплексов.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834F95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834F95" w:rsidRPr="00834F95" w:rsidRDefault="00834F95" w:rsidP="0083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"/>
                      <w:szCs w:val="2"/>
                      <w:lang w:eastAsia="ru-RU"/>
                    </w:rPr>
                    <w:drawing>
                      <wp:inline distT="0" distB="0" distL="0" distR="0">
                        <wp:extent cx="2019300" cy="190500"/>
                        <wp:effectExtent l="0" t="0" r="0" b="0"/>
                        <wp:docPr id="1" name="Рисунок 1" descr="http://76.rospotrebnadzor.ru/sc-pic/i08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76.rospotrebnadzor.ru/sc-pic/i08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4F95" w:rsidRDefault="00834F95"/>
              </w:txbxContent>
            </v:textbox>
          </v:rect>
        </w:pict>
      </w:r>
    </w:p>
    <w:sectPr w:rsidR="006416B8" w:rsidSect="00834F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F95"/>
    <w:rsid w:val="00053985"/>
    <w:rsid w:val="006416B8"/>
    <w:rsid w:val="00834F95"/>
    <w:rsid w:val="00C12E40"/>
    <w:rsid w:val="00D0347C"/>
    <w:rsid w:val="00EA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B8"/>
  </w:style>
  <w:style w:type="paragraph" w:styleId="2">
    <w:name w:val="heading 2"/>
    <w:basedOn w:val="a"/>
    <w:link w:val="20"/>
    <w:uiPriority w:val="9"/>
    <w:qFormat/>
    <w:rsid w:val="00834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4F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F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4F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1">
    <w:name w:val="p1"/>
    <w:basedOn w:val="a"/>
    <w:rsid w:val="0083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6">
    <w:name w:val="t16"/>
    <w:basedOn w:val="a0"/>
    <w:rsid w:val="00834F95"/>
  </w:style>
  <w:style w:type="character" w:customStyle="1" w:styleId="t18">
    <w:name w:val="t18"/>
    <w:basedOn w:val="a0"/>
    <w:rsid w:val="00834F95"/>
  </w:style>
  <w:style w:type="paragraph" w:styleId="a3">
    <w:name w:val="Normal (Web)"/>
    <w:basedOn w:val="a"/>
    <w:uiPriority w:val="99"/>
    <w:semiHidden/>
    <w:unhideWhenUsed/>
    <w:rsid w:val="0083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4F95"/>
  </w:style>
  <w:style w:type="paragraph" w:customStyle="1" w:styleId="consnormal">
    <w:name w:val="consnormal"/>
    <w:basedOn w:val="a"/>
    <w:rsid w:val="0083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F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med-pomosh.com/?cat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2015-12-21T15:21:00Z</dcterms:created>
  <dcterms:modified xsi:type="dcterms:W3CDTF">2015-12-24T08:15:00Z</dcterms:modified>
</cp:coreProperties>
</file>